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5" w:rsidRPr="000663F2" w:rsidRDefault="000663F2" w:rsidP="00066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3F2">
        <w:rPr>
          <w:rFonts w:ascii="Times New Roman" w:hAnsi="Times New Roman" w:cs="Times New Roman"/>
          <w:sz w:val="28"/>
          <w:szCs w:val="28"/>
        </w:rPr>
        <w:t>Анализ анкет</w:t>
      </w:r>
    </w:p>
    <w:p w:rsidR="000663F2" w:rsidRPr="00A17D17" w:rsidRDefault="000663F2" w:rsidP="000663F2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0663F2" w:rsidRPr="000663F2" w:rsidRDefault="000663F2" w:rsidP="00066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3F2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097AA7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5-11 классов.</w:t>
      </w:r>
    </w:p>
    <w:tbl>
      <w:tblPr>
        <w:tblStyle w:val="a3"/>
        <w:tblW w:w="8613" w:type="dxa"/>
        <w:tblLook w:val="04A0"/>
      </w:tblPr>
      <w:tblGrid>
        <w:gridCol w:w="910"/>
        <w:gridCol w:w="4957"/>
        <w:gridCol w:w="2746"/>
      </w:tblGrid>
      <w:tr w:rsidR="00ED0C2C" w:rsidRPr="000663F2" w:rsidTr="00392E5E">
        <w:tc>
          <w:tcPr>
            <w:tcW w:w="910" w:type="dxa"/>
          </w:tcPr>
          <w:p w:rsidR="00ED0C2C" w:rsidRPr="000663F2" w:rsidRDefault="00ED0C2C" w:rsidP="0006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7" w:type="dxa"/>
          </w:tcPr>
          <w:p w:rsidR="00ED0C2C" w:rsidRPr="000663F2" w:rsidRDefault="00ED0C2C" w:rsidP="0006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746" w:type="dxa"/>
          </w:tcPr>
          <w:p w:rsidR="00ED0C2C" w:rsidRDefault="00ED0C2C" w:rsidP="0006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ED0C2C" w:rsidRPr="000663F2" w:rsidRDefault="00ED0C2C" w:rsidP="00066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опрошен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63F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BC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Питаешься ли ты в </w:t>
            </w:r>
            <w:proofErr w:type="gramStart"/>
            <w:r w:rsidRPr="00BC691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gramEnd"/>
            <w:r w:rsidRPr="00BC6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915">
              <w:rPr>
                <w:rFonts w:ascii="Times New Roman" w:hAnsi="Times New Roman" w:cs="Times New Roman"/>
                <w:b/>
                <w:sz w:val="24"/>
                <w:szCs w:val="24"/>
              </w:rPr>
              <w:t>стовой</w:t>
            </w:r>
            <w:proofErr w:type="spellEnd"/>
            <w:r w:rsidRPr="00BC691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Pr="000663F2" w:rsidRDefault="00ED0C2C" w:rsidP="000663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975FA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а. да </w:t>
            </w:r>
          </w:p>
        </w:tc>
        <w:tc>
          <w:tcPr>
            <w:tcW w:w="2746" w:type="dxa"/>
          </w:tcPr>
          <w:p w:rsidR="00ED0C2C" w:rsidRDefault="00147428" w:rsidP="000663F2">
            <w:r>
              <w:t>10</w:t>
            </w:r>
            <w:r w:rsidR="00ED0C2C">
              <w:t>4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Pr="00975FAD" w:rsidRDefault="00ED0C2C" w:rsidP="000663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bookmarkStart w:id="0" w:name="_GoBack"/>
            <w:proofErr w:type="gramStart"/>
            <w:r w:rsidRPr="00A17D1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</w:t>
            </w:r>
            <w:proofErr w:type="gramEnd"/>
            <w:r w:rsidRPr="00A17D1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нет</w:t>
            </w:r>
            <w:bookmarkEnd w:id="0"/>
          </w:p>
        </w:tc>
        <w:tc>
          <w:tcPr>
            <w:tcW w:w="2746" w:type="dxa"/>
          </w:tcPr>
          <w:p w:rsidR="00ED0C2C" w:rsidRDefault="00147428" w:rsidP="000663F2">
            <w:r>
              <w:t>2</w:t>
            </w:r>
            <w:r w:rsidR="00ED0C2C">
              <w:t>4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A17D1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Если нет, то по какой причине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Pr="00BC6915" w:rsidRDefault="00ED0C2C" w:rsidP="00BC69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A17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нет денег (дорого)</w:t>
            </w:r>
          </w:p>
        </w:tc>
        <w:tc>
          <w:tcPr>
            <w:tcW w:w="2746" w:type="dxa"/>
          </w:tcPr>
          <w:p w:rsidR="00ED0C2C" w:rsidRPr="00806A0E" w:rsidRDefault="00ED0C2C" w:rsidP="000663F2">
            <w:pPr>
              <w:rPr>
                <w:b/>
              </w:rPr>
            </w:pPr>
            <w:r>
              <w:t>1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Pr="00BC6915" w:rsidRDefault="00ED0C2C" w:rsidP="00BC6915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A17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потому, что готовят нелюбимую мной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Pr="00A17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Pr="00A17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пищу</w:t>
            </w:r>
          </w:p>
        </w:tc>
        <w:tc>
          <w:tcPr>
            <w:tcW w:w="2746" w:type="dxa"/>
          </w:tcPr>
          <w:p w:rsidR="00ED0C2C" w:rsidRPr="00AD1710" w:rsidRDefault="00ED0C2C" w:rsidP="000663F2">
            <w:r>
              <w:t>30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Pr="00BC6915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A17D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другие причины___________</w:t>
            </w:r>
          </w:p>
        </w:tc>
        <w:tc>
          <w:tcPr>
            <w:tcW w:w="2746" w:type="dxa"/>
          </w:tcPr>
          <w:p w:rsidR="00ED0C2C" w:rsidRDefault="00ED0C2C" w:rsidP="000663F2">
            <w:r>
              <w:t>5- холодная еда</w:t>
            </w:r>
          </w:p>
          <w:p w:rsidR="00ED0C2C" w:rsidRPr="00806A0E" w:rsidRDefault="00ED0C2C" w:rsidP="000663F2">
            <w:pPr>
              <w:rPr>
                <w:b/>
              </w:rPr>
            </w:pPr>
            <w:r>
              <w:t>невкусно, маленькие порции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097AA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Завтракаешь ли ты дома?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75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2746" w:type="dxa"/>
          </w:tcPr>
          <w:p w:rsidR="00ED0C2C" w:rsidRDefault="00ED0C2C" w:rsidP="000663F2">
            <w:r>
              <w:t>28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всегда</w:t>
            </w:r>
          </w:p>
        </w:tc>
        <w:tc>
          <w:tcPr>
            <w:tcW w:w="2746" w:type="dxa"/>
          </w:tcPr>
          <w:p w:rsidR="00ED0C2C" w:rsidRDefault="00ED0C2C" w:rsidP="000663F2">
            <w:r>
              <w:t>25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5976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Довольны ли вы оформлением и состоянием обеденного зала?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113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 xml:space="preserve">15 </w:t>
            </w:r>
            <w:r w:rsidRPr="00F231DC">
              <w:rPr>
                <w:i/>
              </w:rPr>
              <w:t>(сцена, неудобно доставать стулья)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5976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Нравится ли тебе меню школьной столовой?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147428" w:rsidP="000663F2">
            <w:r>
              <w:t>4</w:t>
            </w:r>
            <w:r w:rsidR="00ED0C2C">
              <w:t>8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>18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всегда</w:t>
            </w:r>
          </w:p>
        </w:tc>
        <w:tc>
          <w:tcPr>
            <w:tcW w:w="2746" w:type="dxa"/>
          </w:tcPr>
          <w:p w:rsidR="00ED0C2C" w:rsidRDefault="00147428" w:rsidP="000663F2">
            <w:r>
              <w:t>4</w:t>
            </w:r>
            <w:r w:rsidR="00ED0C2C">
              <w:t>5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59760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Всегда ли обеды бывают горячими?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7</w:t>
            </w:r>
            <w:r w:rsidR="00147428">
              <w:t>5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>6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 не всегда</w:t>
            </w:r>
          </w:p>
        </w:tc>
        <w:tc>
          <w:tcPr>
            <w:tcW w:w="2746" w:type="dxa"/>
          </w:tcPr>
          <w:p w:rsidR="00ED0C2C" w:rsidRDefault="00147428" w:rsidP="000663F2">
            <w:r>
              <w:t>38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8150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Любишь ли ты овощи, фрукты?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110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>12</w:t>
            </w:r>
          </w:p>
        </w:tc>
      </w:tr>
      <w:tr w:rsidR="00815042" w:rsidTr="00392E5E">
        <w:tc>
          <w:tcPr>
            <w:tcW w:w="910" w:type="dxa"/>
          </w:tcPr>
          <w:p w:rsidR="00815042" w:rsidRDefault="00815042" w:rsidP="000663F2"/>
        </w:tc>
        <w:tc>
          <w:tcPr>
            <w:tcW w:w="4957" w:type="dxa"/>
          </w:tcPr>
          <w:p w:rsidR="00815042" w:rsidRPr="00815042" w:rsidRDefault="00815042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50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2746" w:type="dxa"/>
          </w:tcPr>
          <w:p w:rsidR="00815042" w:rsidRDefault="00A423B7" w:rsidP="000663F2">
            <w:proofErr w:type="gramStart"/>
            <w:r>
              <w:t xml:space="preserve">Макароны, пюре, плов, сок, кофейный напиток, чай, салат из помидор, картофель с мясом, макароны с печенью, зразы, гречка с гуляшом, капуста тушёная с котлетой, рагу, каши, </w:t>
            </w:r>
            <w:r w:rsidR="004D336F">
              <w:t>пюре картофельное, запеканка с картофелем и мясом.</w:t>
            </w:r>
            <w:proofErr w:type="gramEnd"/>
          </w:p>
          <w:p w:rsidR="00ED0C2C" w:rsidRDefault="00ED0C2C" w:rsidP="000663F2"/>
        </w:tc>
      </w:tr>
      <w:tr w:rsidR="00815042" w:rsidTr="00392E5E">
        <w:tc>
          <w:tcPr>
            <w:tcW w:w="910" w:type="dxa"/>
          </w:tcPr>
          <w:p w:rsidR="00815042" w:rsidRDefault="00815042" w:rsidP="000663F2"/>
        </w:tc>
        <w:tc>
          <w:tcPr>
            <w:tcW w:w="4957" w:type="dxa"/>
          </w:tcPr>
          <w:p w:rsidR="00815042" w:rsidRPr="00815042" w:rsidRDefault="00815042" w:rsidP="00BC69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150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Что тебе не нравится кушать  в школьной столовой?</w:t>
            </w:r>
          </w:p>
        </w:tc>
        <w:tc>
          <w:tcPr>
            <w:tcW w:w="2746" w:type="dxa"/>
          </w:tcPr>
          <w:p w:rsidR="00815042" w:rsidRDefault="004D336F" w:rsidP="000663F2">
            <w:proofErr w:type="gramStart"/>
            <w:r>
              <w:t>Капуста, запеканка с рыбой, печень, салаты со свёклой, капустой, омлет, печень</w:t>
            </w:r>
            <w:proofErr w:type="gramEnd"/>
          </w:p>
        </w:tc>
      </w:tr>
      <w:tr w:rsidR="00ED0C2C" w:rsidTr="00392E5E">
        <w:tc>
          <w:tcPr>
            <w:tcW w:w="910" w:type="dxa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81504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Считаешь ли ты, что от правильного питания зависит твоё здоровье и твоя успеваемость?</w:t>
            </w:r>
          </w:p>
        </w:tc>
      </w:tr>
      <w:tr w:rsidR="00ED0C2C" w:rsidTr="00392E5E">
        <w:tc>
          <w:tcPr>
            <w:tcW w:w="910" w:type="dxa"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95</w:t>
            </w:r>
          </w:p>
        </w:tc>
      </w:tr>
      <w:tr w:rsidR="00ED0C2C" w:rsidTr="00392E5E">
        <w:tc>
          <w:tcPr>
            <w:tcW w:w="910" w:type="dxa"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>15</w:t>
            </w:r>
          </w:p>
        </w:tc>
      </w:tr>
      <w:tr w:rsidR="00ED0C2C" w:rsidTr="00392E5E">
        <w:tc>
          <w:tcPr>
            <w:tcW w:w="910" w:type="dxa"/>
          </w:tcPr>
          <w:p w:rsidR="00ED0C2C" w:rsidRDefault="00ED0C2C" w:rsidP="000663F2"/>
        </w:tc>
        <w:tc>
          <w:tcPr>
            <w:tcW w:w="7703" w:type="dxa"/>
            <w:gridSpan w:val="2"/>
          </w:tcPr>
          <w:p w:rsidR="00ED0C2C" w:rsidRDefault="00ED0C2C" w:rsidP="000663F2">
            <w:r w:rsidRPr="00AD17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Считаешь ли ты своё питание здоровым и полноценным?</w:t>
            </w:r>
          </w:p>
        </w:tc>
      </w:tr>
      <w:tr w:rsidR="00ED0C2C" w:rsidTr="00392E5E">
        <w:tc>
          <w:tcPr>
            <w:tcW w:w="910" w:type="dxa"/>
            <w:vMerge w:val="restart"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да</w:t>
            </w:r>
          </w:p>
        </w:tc>
        <w:tc>
          <w:tcPr>
            <w:tcW w:w="2746" w:type="dxa"/>
          </w:tcPr>
          <w:p w:rsidR="00ED0C2C" w:rsidRDefault="00ED0C2C" w:rsidP="000663F2">
            <w:r>
              <w:t>65</w:t>
            </w:r>
          </w:p>
        </w:tc>
      </w:tr>
      <w:tr w:rsidR="00ED0C2C" w:rsidTr="00392E5E">
        <w:tc>
          <w:tcPr>
            <w:tcW w:w="910" w:type="dxa"/>
            <w:vMerge/>
          </w:tcPr>
          <w:p w:rsidR="00ED0C2C" w:rsidRDefault="00ED0C2C" w:rsidP="000663F2"/>
        </w:tc>
        <w:tc>
          <w:tcPr>
            <w:tcW w:w="4957" w:type="dxa"/>
          </w:tcPr>
          <w:p w:rsidR="00ED0C2C" w:rsidRDefault="00ED0C2C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нет</w:t>
            </w:r>
          </w:p>
        </w:tc>
        <w:tc>
          <w:tcPr>
            <w:tcW w:w="2746" w:type="dxa"/>
          </w:tcPr>
          <w:p w:rsidR="00ED0C2C" w:rsidRDefault="00ED0C2C" w:rsidP="000663F2">
            <w:r>
              <w:t>42</w:t>
            </w:r>
          </w:p>
        </w:tc>
      </w:tr>
      <w:tr w:rsidR="00A423B7" w:rsidTr="00392E5E">
        <w:tc>
          <w:tcPr>
            <w:tcW w:w="910" w:type="dxa"/>
          </w:tcPr>
          <w:p w:rsidR="00A423B7" w:rsidRDefault="00A423B7" w:rsidP="000663F2"/>
        </w:tc>
        <w:tc>
          <w:tcPr>
            <w:tcW w:w="4957" w:type="dxa"/>
          </w:tcPr>
          <w:p w:rsidR="00A423B7" w:rsidRPr="00A423B7" w:rsidRDefault="00A423B7" w:rsidP="00C71D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423B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Твои пожелания по вопросу организации питания в школе</w:t>
            </w:r>
          </w:p>
        </w:tc>
        <w:tc>
          <w:tcPr>
            <w:tcW w:w="2746" w:type="dxa"/>
          </w:tcPr>
          <w:p w:rsidR="00A423B7" w:rsidRDefault="00A45704" w:rsidP="000663F2">
            <w:r>
              <w:t>Горячая еда, фрукты в меню, чаще пюре и плов, исключить печень</w:t>
            </w:r>
            <w:proofErr w:type="gramStart"/>
            <w:r>
              <w:t xml:space="preserve"> ,</w:t>
            </w:r>
            <w:proofErr w:type="gramEnd"/>
            <w:r>
              <w:t>разнообразить вторые блюда, булочки и чай ввести в меню, новая посуда, автоматы с водой, увеличить порции.</w:t>
            </w:r>
          </w:p>
        </w:tc>
      </w:tr>
    </w:tbl>
    <w:p w:rsidR="000663F2" w:rsidRDefault="000663F2" w:rsidP="000663F2">
      <w:pPr>
        <w:spacing w:after="0"/>
      </w:pPr>
    </w:p>
    <w:sectPr w:rsidR="000663F2" w:rsidSect="0013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663F2"/>
    <w:rsid w:val="000663F2"/>
    <w:rsid w:val="00097AA7"/>
    <w:rsid w:val="00136645"/>
    <w:rsid w:val="00147428"/>
    <w:rsid w:val="00214652"/>
    <w:rsid w:val="002F2DB7"/>
    <w:rsid w:val="00392E5E"/>
    <w:rsid w:val="004D1498"/>
    <w:rsid w:val="004D336F"/>
    <w:rsid w:val="0059760E"/>
    <w:rsid w:val="006368DF"/>
    <w:rsid w:val="00804B40"/>
    <w:rsid w:val="00806A0E"/>
    <w:rsid w:val="00815042"/>
    <w:rsid w:val="00940D8E"/>
    <w:rsid w:val="00A35394"/>
    <w:rsid w:val="00A423B7"/>
    <w:rsid w:val="00A45704"/>
    <w:rsid w:val="00A579B3"/>
    <w:rsid w:val="00AD1710"/>
    <w:rsid w:val="00B20320"/>
    <w:rsid w:val="00BC6915"/>
    <w:rsid w:val="00D2324D"/>
    <w:rsid w:val="00D74033"/>
    <w:rsid w:val="00ED0C2C"/>
    <w:rsid w:val="00F231DC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2023-11-22T03:56:00Z</cp:lastPrinted>
  <dcterms:created xsi:type="dcterms:W3CDTF">2023-10-24T03:51:00Z</dcterms:created>
  <dcterms:modified xsi:type="dcterms:W3CDTF">2025-02-04T06:01:00Z</dcterms:modified>
</cp:coreProperties>
</file>